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254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01"/>
        <w:gridCol w:w="780"/>
        <w:gridCol w:w="852"/>
        <w:gridCol w:w="852"/>
        <w:gridCol w:w="1236"/>
      </w:tblGrid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EC (</w:t>
            </w:r>
            <w:proofErr w:type="spellStart"/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mS</w:t>
            </w:r>
            <w:proofErr w:type="spellEnd"/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)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EC (µS)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 xml:space="preserve">TDS </w:t>
            </w:r>
            <w:proofErr w:type="spellStart"/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NaCl</w:t>
            </w:r>
            <w:proofErr w:type="spellEnd"/>
          </w:p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(EC µS x 0.5)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TDS KCI</w:t>
            </w:r>
          </w:p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(EC µS x 0.55)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TDS 640</w:t>
            </w:r>
          </w:p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(EC µS x 0.64)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Natural Water™ 442</w:t>
            </w:r>
          </w:p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(EC µS x 0.7)</w:t>
            </w:r>
          </w:p>
        </w:tc>
      </w:tr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0.6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600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300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330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384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420</w:t>
            </w:r>
          </w:p>
        </w:tc>
      </w:tr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1.2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1,200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600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660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768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840</w:t>
            </w:r>
          </w:p>
        </w:tc>
      </w:tr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1.8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1,800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900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990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1,152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1,260</w:t>
            </w:r>
          </w:p>
        </w:tc>
      </w:tr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2.4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2,400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1,200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1,320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1,536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1,680</w:t>
            </w:r>
          </w:p>
        </w:tc>
      </w:tr>
      <w:tr w:rsidR="00A372DA" w:rsidRPr="00A372DA" w:rsidTr="00A372DA"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3.0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3,000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1,500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1,650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1,920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372DA" w:rsidRPr="00A372DA" w:rsidRDefault="00A372DA" w:rsidP="00A372DA">
            <w:pPr>
              <w:spacing w:after="135" w:line="243" w:lineRule="atLeast"/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</w:pPr>
            <w:r w:rsidRPr="00A372DA">
              <w:rPr>
                <w:rFonts w:ascii="Helvetica" w:eastAsia="Times New Roman" w:hAnsi="Helvetica" w:cs="Helvetica"/>
                <w:color w:val="5E5E5E"/>
                <w:sz w:val="18"/>
                <w:szCs w:val="18"/>
              </w:rPr>
              <w:t>2,100</w:t>
            </w:r>
          </w:p>
        </w:tc>
      </w:tr>
    </w:tbl>
    <w:p w:rsidR="00C746EB" w:rsidRDefault="00A372DA" w:rsidP="00A372DA">
      <w:pPr>
        <w:bidi/>
      </w:pPr>
      <w:r>
        <w:rPr>
          <w:rFonts w:hint="cs"/>
          <w:rtl/>
        </w:rPr>
        <w:t>اندازه گیری   تی  دی  اس  و  هدای</w:t>
      </w:r>
      <w:bookmarkStart w:id="0" w:name="_GoBack"/>
      <w:bookmarkEnd w:id="0"/>
      <w:r>
        <w:rPr>
          <w:rFonts w:hint="cs"/>
          <w:rtl/>
        </w:rPr>
        <w:t>ت الکتریکی آب</w:t>
      </w:r>
      <w:r w:rsidR="00016C36">
        <w:rPr>
          <w:rFonts w:hint="cs"/>
          <w:rtl/>
        </w:rPr>
        <w:t xml:space="preserve"> با  هدایت  سنج</w:t>
      </w:r>
    </w:p>
    <w:sectPr w:rsidR="00C746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2DA"/>
    <w:rsid w:val="00016C36"/>
    <w:rsid w:val="00A372DA"/>
    <w:rsid w:val="00C7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3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3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CtrlSoft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4</cp:revision>
  <dcterms:created xsi:type="dcterms:W3CDTF">2018-06-14T10:36:00Z</dcterms:created>
  <dcterms:modified xsi:type="dcterms:W3CDTF">2021-10-17T14:49:00Z</dcterms:modified>
</cp:coreProperties>
</file>